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0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jc w:val="center"/>
        </w:trPr>
        <w:tc>
          <w:tcPr>
            <w:tcW w:w="10704" w:type="dxa"/>
            <w:shd w:val="clear" w:color="auto" w:fill="FFFFFF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新宋体" w:hAnsi="新宋体" w:eastAsia="新宋体"/>
                <w:sz w:val="32"/>
              </w:rPr>
            </w:pPr>
            <w:r>
              <w:rPr>
                <w:rFonts w:hint="default" w:ascii="新宋体" w:hAnsi="新宋体" w:eastAsia="新宋体"/>
                <w:b/>
                <w:sz w:val="32"/>
              </w:rPr>
              <w:t>中国社会科学院大学</w:t>
            </w:r>
            <w:r>
              <w:rPr>
                <w:rFonts w:hint="eastAsia" w:ascii="新宋体" w:hAnsi="新宋体" w:eastAsia="新宋体"/>
                <w:b/>
                <w:sz w:val="32"/>
                <w:lang w:val="en-US" w:eastAsia="zh-CN"/>
              </w:rPr>
              <w:t>历史学院历史理论系</w:t>
            </w:r>
            <w:r>
              <w:rPr>
                <w:rFonts w:hint="default" w:ascii="新宋体" w:hAnsi="新宋体" w:eastAsia="新宋体"/>
                <w:b/>
                <w:sz w:val="32"/>
              </w:rPr>
              <w:t>202</w:t>
            </w:r>
            <w:r>
              <w:rPr>
                <w:rFonts w:hint="eastAsia" w:ascii="新宋体" w:hAnsi="新宋体" w:eastAsia="新宋体"/>
                <w:b/>
                <w:sz w:val="32"/>
                <w:lang w:val="en-US" w:eastAsia="zh-CN"/>
              </w:rPr>
              <w:t>6</w:t>
            </w:r>
            <w:r>
              <w:rPr>
                <w:rFonts w:hint="default" w:ascii="新宋体" w:hAnsi="新宋体" w:eastAsia="新宋体"/>
                <w:b/>
                <w:sz w:val="32"/>
              </w:rPr>
              <w:t>年硕士研究生招生专业目录</w:t>
            </w:r>
          </w:p>
        </w:tc>
      </w:tr>
    </w:tbl>
    <w:p>
      <w:pPr>
        <w:rPr>
          <w:rFonts w:hint="default" w:ascii="新宋体" w:hAnsi="新宋体" w:eastAsia="新宋体"/>
          <w:sz w:val="32"/>
        </w:rPr>
      </w:pPr>
    </w:p>
    <w:tbl>
      <w:tblPr>
        <w:tblStyle w:val="2"/>
        <w:tblW w:w="10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676"/>
        <w:gridCol w:w="2676"/>
        <w:gridCol w:w="2676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名称（招生人数）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考试科目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导师信息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default" w:ascii="新宋体" w:hAnsi="新宋体" w:eastAsia="新宋体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060200 中国史(学术型)(30)</w:t>
            </w:r>
          </w:p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04 历史理论 (全日制)(4)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①101|思想政治理论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②201|英语（一）或203|日语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③313|历史学专业基础</w:t>
            </w:r>
          </w:p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④--|无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本方向拟接收推免生2人。详细信息请查看http://lls.cssn.cn/，咨询电话：010-8742098</w:t>
            </w:r>
            <w:r>
              <w:rPr>
                <w:rFonts w:hint="eastAsia" w:ascii="新宋体" w:hAnsi="新宋体" w:eastAsia="新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2"/>
                <w:szCs w:val="24"/>
              </w:rPr>
              <w:t>。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060200 中国史(学术型)(30)</w:t>
            </w:r>
          </w:p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04 历史理论 (全日制)(4)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060200 中国史(学术型)(30)</w:t>
            </w:r>
          </w:p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05 中华优秀传统文化与国家治理（中华优秀传统文化专项） (全日制)(4)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①101|思想政治理论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②201|英语（一）或203|日语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③313|历史学专业基础</w:t>
            </w:r>
          </w:p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④--|无</w:t>
            </w:r>
          </w:p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本方向拟接收推免生2人。详细信息请查看http://lls.cssn.cn/，咨询电话：010-8742098</w:t>
            </w:r>
            <w:r>
              <w:rPr>
                <w:rFonts w:hint="eastAsia" w:ascii="新宋体" w:hAnsi="新宋体" w:eastAsia="新宋体"/>
                <w:sz w:val="22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 w:val="22"/>
                <w:szCs w:val="24"/>
              </w:rPr>
              <w:t>。</w:t>
            </w:r>
          </w:p>
        </w:tc>
        <w:tc>
          <w:tcPr>
            <w:tcW w:w="2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20" w:lineRule="atLeast"/>
              <w:rPr>
                <w:rFonts w:hint="eastAsia" w:ascii="新宋体" w:hAnsi="新宋体" w:eastAsia="新宋体"/>
                <w:sz w:val="22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2"/>
                <w:szCs w:val="24"/>
              </w:rPr>
              <w:t>060200 中国史(学术型)(30)</w:t>
            </w:r>
          </w:p>
          <w:p>
            <w:pPr>
              <w:spacing w:beforeLines="0" w:afterLines="0" w:line="320" w:lineRule="atLeast"/>
              <w:rPr>
                <w:rFonts w:hint="default"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sz w:val="22"/>
                <w:szCs w:val="24"/>
              </w:rPr>
              <w:t>05 中华优秀传统文化与国家治理（中华优秀传统文化专项） (全日制)(4)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roma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dkZjU0YTM2YzgxYzYzMDljZDIwZmRmNzZmZWMifQ=="/>
  </w:docVars>
  <w:rsids>
    <w:rsidRoot w:val="28251E0D"/>
    <w:rsid w:val="039B26F5"/>
    <w:rsid w:val="28251E0D"/>
    <w:rsid w:val="3ABB2A57"/>
    <w:rsid w:val="7EE07036"/>
    <w:rsid w:val="9AD3868D"/>
    <w:rsid w:val="F7B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hint="default" w:ascii="Arial" w:hAnsi="Arial" w:eastAsia="Arial" w:cs="Times New Roman"/>
      <w:color w:val="000000"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906</Characters>
  <Lines>0</Lines>
  <Paragraphs>0</Paragraphs>
  <TotalTime>8</TotalTime>
  <ScaleCrop>false</ScaleCrop>
  <LinksUpToDate>false</LinksUpToDate>
  <CharactersWithSpaces>932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2024-09-27T16:36:00Z</dcterms:created>
  <dc:creator>孙厦</dc:creator>
  <cp:lastModifiedBy>Admin1</cp:lastModifiedBy>
  <cp:lastPrinted>2024-09-27T19:53:00Z</cp:lastPrinted>
  <dcterms:modified xsi:type="dcterms:W3CDTF">2025-09-11T17:31:44Z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F6053A0264E23350DD96C2688DB25637</vt:lpwstr>
  </property>
</Properties>
</file>